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r w:rsidDel="00000000" w:rsidR="00000000" w:rsidRPr="00000000">
        <w:rPr>
          <w:rtl w:val="0"/>
        </w:rPr>
      </w:r>
    </w:p>
    <w:p w:rsidR="00000000" w:rsidDel="00000000" w:rsidP="00000000" w:rsidRDefault="00000000" w:rsidRPr="00000000" w14:paraId="00000002">
      <w:pPr>
        <w:jc w:val="center"/>
        <w:rPr>
          <w:b w:val="1"/>
          <w:sz w:val="32"/>
          <w:szCs w:val="32"/>
        </w:rPr>
      </w:pPr>
      <w:r w:rsidDel="00000000" w:rsidR="00000000" w:rsidRPr="00000000">
        <w:rPr>
          <w:rtl w:val="0"/>
        </w:rPr>
      </w:r>
    </w:p>
    <w:p w:rsidR="00000000" w:rsidDel="00000000" w:rsidP="00000000" w:rsidRDefault="00000000" w:rsidRPr="00000000" w14:paraId="00000003">
      <w:pPr>
        <w:jc w:val="center"/>
        <w:rPr>
          <w:b w:val="1"/>
          <w:sz w:val="32"/>
          <w:szCs w:val="32"/>
        </w:rPr>
      </w:pPr>
      <w:r w:rsidDel="00000000" w:rsidR="00000000" w:rsidRPr="00000000">
        <w:rPr>
          <w:b w:val="1"/>
          <w:sz w:val="32"/>
          <w:szCs w:val="32"/>
          <w:rtl w:val="0"/>
        </w:rPr>
        <w:t xml:space="preserve">Notre Dame RC School</w:t>
      </w:r>
    </w:p>
    <w:p w:rsidR="00000000" w:rsidDel="00000000" w:rsidP="00000000" w:rsidRDefault="00000000" w:rsidRPr="00000000" w14:paraId="00000004">
      <w:pPr>
        <w:jc w:val="center"/>
        <w:rPr>
          <w:b w:val="1"/>
          <w:sz w:val="32"/>
          <w:szCs w:val="32"/>
        </w:rPr>
      </w:pPr>
      <w:bookmarkStart w:colFirst="0" w:colLast="0" w:name="_heading=h.81zygl5f0qi7" w:id="0"/>
      <w:bookmarkEnd w:id="0"/>
      <w:r w:rsidDel="00000000" w:rsidR="00000000" w:rsidRPr="00000000">
        <w:rPr>
          <w:b w:val="1"/>
          <w:sz w:val="32"/>
          <w:szCs w:val="32"/>
          <w:rtl w:val="0"/>
        </w:rPr>
        <w:t xml:space="preserve">Exceptional Social or Medical Need for Admission</w:t>
      </w:r>
    </w:p>
    <w:p w:rsidR="00000000" w:rsidDel="00000000" w:rsidP="00000000" w:rsidRDefault="00000000" w:rsidRPr="00000000" w14:paraId="00000005">
      <w:pPr>
        <w:jc w:val="center"/>
        <w:rPr>
          <w:b w:val="1"/>
          <w:sz w:val="32"/>
          <w:szCs w:val="32"/>
        </w:rPr>
      </w:pPr>
      <w:r w:rsidDel="00000000" w:rsidR="00000000" w:rsidRPr="00000000">
        <w:rPr>
          <w:b w:val="1"/>
          <w:sz w:val="32"/>
          <w:szCs w:val="32"/>
          <w:rtl w:val="0"/>
        </w:rPr>
        <w:t xml:space="preserve">Supplementary Information Form 2026-27</w:t>
      </w:r>
    </w:p>
    <w:p w:rsidR="00000000" w:rsidDel="00000000" w:rsidP="00000000" w:rsidRDefault="00000000" w:rsidRPr="00000000" w14:paraId="00000006">
      <w:pPr>
        <w:jc w:val="center"/>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 be completed only where you are seeking priority on the grounds of exceptional need.</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Normal Round admissions: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complete the yellow sections and return by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31 October 2025</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to be considered 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timely or as soon as possible for new arrivals to the area or others unable to apply by 31 October.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must also complete a LA Common Application Form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(eg, for Plymouth Council area residents, at </w:t>
      </w:r>
      <w:hyperlink r:id="rId7">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https://www.plymouth.gov.uk/apply-school-place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In-year admissions: complete the yellow sections and return this form as soon as possible.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You must also complete a Plymouth Common Application Form at </w:t>
      </w:r>
      <w:hyperlink r:id="rId8">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https://www.plymouth.gov.uk/applyschool-place</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Please read the school admissions policy, including glossary, before completing this form. This is published</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on the school website and at </w:t>
      </w:r>
      <w:hyperlink r:id="rId9">
        <w:r w:rsidDel="00000000" w:rsidR="00000000" w:rsidRPr="00000000">
          <w:rPr>
            <w:rFonts w:ascii="Arial" w:cs="Arial" w:eastAsia="Arial" w:hAnsi="Arial"/>
            <w:b w:val="1"/>
            <w:i w:val="0"/>
            <w:smallCaps w:val="0"/>
            <w:strike w:val="0"/>
            <w:color w:val="0000ff"/>
            <w:sz w:val="20"/>
            <w:szCs w:val="20"/>
            <w:u w:val="single"/>
            <w:shd w:fill="auto" w:val="clear"/>
            <w:vertAlign w:val="baseline"/>
            <w:rtl w:val="0"/>
          </w:rPr>
          <w:t xml:space="preserve">http://devon.cc/schoolpolicy</w:t>
        </w:r>
      </w:hyperlink>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give higher priority for children where there is an exceptional need to attend this school and not another school.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exceptional need could be for the child or parent.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child may have very challenging circumstances that require additional support but if that support could also be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provided at another school, there would be no exceptional need to attend this school.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 may ask you for further information or seek our own advice to establish whether this is the only school that could</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meet your child’s needs.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we accept that your child would experience a significant detriment by not being able to attend this school, we will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agree that there is an exceptional need to attend this school and your application will be prioritised. However, this does not guarantee that a place will be available.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Where we don’t accept that the need is exceptional, your application will be prioritised according to our other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oversubscription criteria.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note that we wouldn’t expect the following circumstances to be exceptional: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your child may be separated from a friendship group if they went to another school;</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wish to avoid another child from the current or previous setting;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child-care arrangements before or after school;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transport arrangements to or from school;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medical condition such as asthma that doesn’t require specialised treatment;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 interest or ability in a particular subject or activity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914.0" w:type="dxa"/>
        <w:jc w:val="left"/>
        <w:tblInd w:w="16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7"/>
        <w:gridCol w:w="1585"/>
        <w:gridCol w:w="7772"/>
        <w:gridCol w:w="20"/>
        <w:tblGridChange w:id="0">
          <w:tblGrid>
            <w:gridCol w:w="537"/>
            <w:gridCol w:w="1585"/>
            <w:gridCol w:w="7772"/>
            <w:gridCol w:w="20"/>
          </w:tblGrid>
        </w:tblGridChange>
      </w:tblGrid>
      <w:tr>
        <w:trPr>
          <w:cantSplit w:val="0"/>
          <w:trHeight w:val="230" w:hRule="atLeast"/>
          <w:tblHeader w:val="0"/>
        </w:trPr>
        <w:tc>
          <w:tcPr>
            <w:gridSpan w:val="4"/>
            <w:shd w:fill="deebf6"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A – to be completed by the applicant</w:t>
            </w:r>
          </w:p>
        </w:tc>
      </w:tr>
      <w:tr>
        <w:trPr>
          <w:cantSplit w:val="0"/>
          <w:trHeight w:val="230" w:hRule="atLeast"/>
          <w:tblHeader w:val="0"/>
        </w:trPr>
        <w:tc>
          <w:tcPr>
            <w:gridSpan w:val="2"/>
            <w:shd w:fill="deebf6"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 of child</w:t>
            </w:r>
          </w:p>
        </w:tc>
        <w:tc>
          <w:tcPr>
            <w:gridSpan w:val="2"/>
            <w:shd w:fill="deebf6" w:val="clea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gridSpan w:val="2"/>
            <w:shd w:fill="deebf6"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Birth</w:t>
            </w:r>
          </w:p>
        </w:tc>
        <w:tc>
          <w:tcPr>
            <w:gridSpan w:val="2"/>
            <w:shd w:fill="deebf6"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60" w:hRule="atLeast"/>
          <w:tblHeader w:val="0"/>
        </w:trPr>
        <w:tc>
          <w:tcPr>
            <w:gridSpan w:val="4"/>
            <w:tcBorders>
              <w:bottom w:color="000000" w:space="0" w:sz="0" w:val="nil"/>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tick the box below if you believe there is an exceptional social or medical need for your child to attend this school.</w:t>
            </w:r>
          </w:p>
        </w:tc>
      </w:tr>
      <w:tr>
        <w:trPr>
          <w:cantSplit w:val="0"/>
          <w:trHeight w:val="710" w:hRule="atLeast"/>
          <w:tblHeader w:val="0"/>
        </w:trPr>
        <w:tc>
          <w:tcPr>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eebf6"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3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Children who have an exceptional social or medical need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bl>
    <w:p w:rsidR="00000000" w:rsidDel="00000000" w:rsidP="00000000" w:rsidRDefault="00000000" w:rsidRPr="00000000" w14:paraId="00000040">
      <w:pPr>
        <w:jc w:val="both"/>
        <w:rPr/>
        <w:sectPr>
          <w:headerReference r:id="rId10" w:type="default"/>
          <w:pgSz w:h="16840" w:w="1191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10035.0" w:type="dxa"/>
        <w:jc w:val="left"/>
        <w:tblInd w:w="-5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35"/>
        <w:tblGridChange w:id="0">
          <w:tblGrid>
            <w:gridCol w:w="10035"/>
          </w:tblGrid>
        </w:tblGridChange>
      </w:tblGrid>
      <w:tr>
        <w:trPr>
          <w:cantSplit w:val="0"/>
          <w:trHeight w:val="460" w:hRule="atLeast"/>
          <w:tblHeader w:val="0"/>
        </w:trPr>
        <w:tc>
          <w:tcPr>
            <w:shd w:fill="deebf6"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33"/>
              </w:tabs>
              <w:spacing w:after="0" w:before="0" w:line="22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supporting evidence attached</w:t>
              <w:tab/>
              <w:t xml:space="preserve">Yes / No</w:t>
            </w:r>
          </w:p>
        </w:tc>
      </w:tr>
      <w:tr>
        <w:trPr>
          <w:cantSplit w:val="0"/>
          <w:trHeight w:val="5750" w:hRule="atLeast"/>
          <w:tblHeader w:val="0"/>
        </w:trPr>
        <w:tc>
          <w:tcPr>
            <w:shd w:fill="deebf6"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What is the supporting evidence?</w:t>
            </w:r>
          </w:p>
        </w:tc>
      </w:tr>
    </w:tbl>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jc w:val="center"/>
        <w:rPr>
          <w:b w:val="1"/>
          <w:sz w:val="20"/>
          <w:szCs w:val="20"/>
        </w:rPr>
      </w:pPr>
      <w:r w:rsidDel="00000000" w:rsidR="00000000" w:rsidRPr="00000000">
        <w:rPr>
          <w:b w:val="1"/>
          <w:sz w:val="20"/>
          <w:szCs w:val="20"/>
          <w:rtl w:val="0"/>
        </w:rPr>
        <w:t xml:space="preserve">You must also complete a LA Common Application Form</w:t>
      </w:r>
    </w:p>
    <w:p w:rsidR="00000000" w:rsidDel="00000000" w:rsidP="00000000" w:rsidRDefault="00000000" w:rsidRPr="00000000" w14:paraId="00000046">
      <w:pPr>
        <w:jc w:val="center"/>
        <w:rPr>
          <w:b w:val="1"/>
          <w:sz w:val="20"/>
          <w:szCs w:val="20"/>
        </w:rPr>
      </w:pPr>
      <w:r w:rsidDel="00000000" w:rsidR="00000000" w:rsidRPr="00000000">
        <w:rPr>
          <w:rtl w:val="0"/>
        </w:rPr>
      </w:r>
    </w:p>
    <w:tbl>
      <w:tblPr>
        <w:tblStyle w:val="Table3"/>
        <w:tblW w:w="9930.0" w:type="dxa"/>
        <w:jc w:val="left"/>
        <w:tblInd w:w="-5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0"/>
        <w:gridCol w:w="3705"/>
        <w:gridCol w:w="1110"/>
        <w:gridCol w:w="2355"/>
        <w:tblGridChange w:id="0">
          <w:tblGrid>
            <w:gridCol w:w="2760"/>
            <w:gridCol w:w="3705"/>
            <w:gridCol w:w="1110"/>
            <w:gridCol w:w="2355"/>
          </w:tblGrid>
        </w:tblGridChange>
      </w:tblGrid>
      <w:tr>
        <w:trPr>
          <w:cantSplit w:val="0"/>
          <w:trHeight w:val="577" w:hRule="atLeast"/>
          <w:tblHeader w:val="0"/>
        </w:trPr>
        <w:tc>
          <w:tcPr>
            <w:shd w:fill="deebf6" w:val="clear"/>
          </w:tcPr>
          <w:p w:rsidR="00000000" w:rsidDel="00000000" w:rsidP="00000000" w:rsidRDefault="00000000" w:rsidRPr="00000000" w14:paraId="00000047">
            <w:pPr>
              <w:rPr>
                <w:b w:val="1"/>
                <w:sz w:val="20"/>
                <w:szCs w:val="20"/>
              </w:rPr>
            </w:pPr>
            <w:r w:rsidDel="00000000" w:rsidR="00000000" w:rsidRPr="00000000">
              <w:rPr>
                <w:b w:val="1"/>
                <w:sz w:val="20"/>
                <w:szCs w:val="20"/>
                <w:rtl w:val="0"/>
              </w:rPr>
              <w:t xml:space="preserve">Your name</w:t>
            </w:r>
          </w:p>
        </w:tc>
        <w:tc>
          <w:tcPr>
            <w:shd w:fill="deebf6" w:val="clear"/>
          </w:tcPr>
          <w:p w:rsidR="00000000" w:rsidDel="00000000" w:rsidP="00000000" w:rsidRDefault="00000000" w:rsidRPr="00000000" w14:paraId="00000048">
            <w:pPr>
              <w:jc w:val="center"/>
              <w:rPr>
                <w:b w:val="1"/>
                <w:sz w:val="20"/>
                <w:szCs w:val="20"/>
              </w:rPr>
            </w:pPr>
            <w:r w:rsidDel="00000000" w:rsidR="00000000" w:rsidRPr="00000000">
              <w:rPr>
                <w:rtl w:val="0"/>
              </w:rPr>
            </w:r>
          </w:p>
        </w:tc>
        <w:tc>
          <w:tcPr>
            <w:shd w:fill="deebf6" w:val="clear"/>
          </w:tcPr>
          <w:p w:rsidR="00000000" w:rsidDel="00000000" w:rsidP="00000000" w:rsidRDefault="00000000" w:rsidRPr="00000000" w14:paraId="00000049">
            <w:pPr>
              <w:rPr>
                <w:b w:val="1"/>
                <w:sz w:val="20"/>
                <w:szCs w:val="20"/>
              </w:rPr>
            </w:pPr>
            <w:r w:rsidDel="00000000" w:rsidR="00000000" w:rsidRPr="00000000">
              <w:rPr>
                <w:b w:val="1"/>
                <w:sz w:val="20"/>
                <w:szCs w:val="20"/>
                <w:rtl w:val="0"/>
              </w:rPr>
              <w:t xml:space="preserve">Date</w:t>
            </w:r>
          </w:p>
        </w:tc>
        <w:tc>
          <w:tcPr>
            <w:shd w:fill="deebf6" w:val="clear"/>
          </w:tcPr>
          <w:p w:rsidR="00000000" w:rsidDel="00000000" w:rsidP="00000000" w:rsidRDefault="00000000" w:rsidRPr="00000000" w14:paraId="0000004A">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4B">
            <w:pPr>
              <w:rPr>
                <w:b w:val="1"/>
                <w:sz w:val="20"/>
                <w:szCs w:val="20"/>
              </w:rPr>
            </w:pPr>
            <w:r w:rsidDel="00000000" w:rsidR="00000000" w:rsidRPr="00000000">
              <w:rPr>
                <w:b w:val="1"/>
                <w:sz w:val="20"/>
                <w:szCs w:val="20"/>
                <w:rtl w:val="0"/>
              </w:rPr>
              <w:t xml:space="preserve">Please sign here</w:t>
            </w:r>
          </w:p>
        </w:tc>
        <w:tc>
          <w:tcPr>
            <w:gridSpan w:val="3"/>
            <w:shd w:fill="deebf6" w:val="clear"/>
          </w:tcPr>
          <w:p w:rsidR="00000000" w:rsidDel="00000000" w:rsidP="00000000" w:rsidRDefault="00000000" w:rsidRPr="00000000" w14:paraId="0000004C">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4F">
            <w:pPr>
              <w:rPr>
                <w:b w:val="1"/>
                <w:sz w:val="20"/>
                <w:szCs w:val="20"/>
              </w:rPr>
            </w:pPr>
            <w:r w:rsidDel="00000000" w:rsidR="00000000" w:rsidRPr="00000000">
              <w:rPr>
                <w:b w:val="1"/>
                <w:sz w:val="20"/>
                <w:szCs w:val="20"/>
                <w:rtl w:val="0"/>
              </w:rPr>
              <w:t xml:space="preserve">Contact Number</w:t>
            </w:r>
          </w:p>
        </w:tc>
        <w:tc>
          <w:tcPr>
            <w:gridSpan w:val="3"/>
            <w:shd w:fill="deebf6" w:val="clear"/>
          </w:tcPr>
          <w:p w:rsidR="00000000" w:rsidDel="00000000" w:rsidP="00000000" w:rsidRDefault="00000000" w:rsidRPr="00000000" w14:paraId="00000050">
            <w:pPr>
              <w:jc w:val="center"/>
              <w:rPr>
                <w:b w:val="1"/>
                <w:sz w:val="20"/>
                <w:szCs w:val="20"/>
              </w:rPr>
            </w:pPr>
            <w:r w:rsidDel="00000000" w:rsidR="00000000" w:rsidRPr="00000000">
              <w:rPr>
                <w:rtl w:val="0"/>
              </w:rPr>
            </w:r>
          </w:p>
        </w:tc>
      </w:tr>
      <w:tr>
        <w:trPr>
          <w:cantSplit w:val="0"/>
          <w:trHeight w:val="557" w:hRule="atLeast"/>
          <w:tblHeader w:val="0"/>
        </w:trPr>
        <w:tc>
          <w:tcPr>
            <w:shd w:fill="deebf6" w:val="clear"/>
          </w:tcPr>
          <w:p w:rsidR="00000000" w:rsidDel="00000000" w:rsidP="00000000" w:rsidRDefault="00000000" w:rsidRPr="00000000" w14:paraId="00000053">
            <w:pPr>
              <w:rPr>
                <w:b w:val="1"/>
                <w:sz w:val="20"/>
                <w:szCs w:val="20"/>
              </w:rPr>
            </w:pPr>
            <w:r w:rsidDel="00000000" w:rsidR="00000000" w:rsidRPr="00000000">
              <w:rPr>
                <w:b w:val="1"/>
                <w:sz w:val="20"/>
                <w:szCs w:val="20"/>
                <w:rtl w:val="0"/>
              </w:rPr>
              <w:t xml:space="preserve">Contact email</w:t>
            </w:r>
          </w:p>
        </w:tc>
        <w:tc>
          <w:tcPr>
            <w:gridSpan w:val="3"/>
            <w:shd w:fill="deebf6" w:val="clear"/>
          </w:tcPr>
          <w:p w:rsidR="00000000" w:rsidDel="00000000" w:rsidP="00000000" w:rsidRDefault="00000000" w:rsidRPr="00000000" w14:paraId="00000054">
            <w:pPr>
              <w:jc w:val="center"/>
              <w:rPr>
                <w:b w:val="1"/>
                <w:sz w:val="20"/>
                <w:szCs w:val="20"/>
              </w:rPr>
            </w:pPr>
            <w:r w:rsidDel="00000000" w:rsidR="00000000" w:rsidRPr="00000000">
              <w:rPr>
                <w:rtl w:val="0"/>
              </w:rPr>
            </w:r>
          </w:p>
        </w:tc>
      </w:tr>
    </w:tbl>
    <w:p w:rsidR="00000000" w:rsidDel="00000000" w:rsidP="00000000" w:rsidRDefault="00000000" w:rsidRPr="00000000" w14:paraId="00000057">
      <w:pPr>
        <w:jc w:val="center"/>
        <w:rPr>
          <w:b w:val="1"/>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ind w:left="-425.19685039370086" w:right="-324.3307086614169" w:firstLine="0"/>
        <w:jc w:val="both"/>
        <w:rPr>
          <w:sz w:val="20"/>
          <w:szCs w:val="20"/>
        </w:rPr>
      </w:pPr>
      <w:r w:rsidDel="00000000" w:rsidR="00000000" w:rsidRPr="00000000">
        <w:rPr>
          <w:sz w:val="20"/>
          <w:szCs w:val="20"/>
          <w:rtl w:val="0"/>
        </w:rPr>
        <w:t xml:space="preserve">This form should be scanned and emailed to the school or returned to school at: </w:t>
      </w:r>
    </w:p>
    <w:p w:rsidR="00000000" w:rsidDel="00000000" w:rsidP="00000000" w:rsidRDefault="00000000" w:rsidRPr="00000000" w14:paraId="0000005A">
      <w:pPr>
        <w:ind w:left="-425.19685039370086" w:right="-324.3307086614169" w:firstLine="0"/>
        <w:jc w:val="both"/>
        <w:rPr>
          <w:b w:val="1"/>
          <w:sz w:val="20"/>
          <w:szCs w:val="20"/>
        </w:rPr>
      </w:pPr>
      <w:r w:rsidDel="00000000" w:rsidR="00000000" w:rsidRPr="00000000">
        <w:rPr>
          <w:b w:val="1"/>
          <w:sz w:val="20"/>
          <w:szCs w:val="20"/>
          <w:rtl w:val="0"/>
        </w:rPr>
        <w:t xml:space="preserve">Looseleigh Lane, Derriford, Plymouth, Devon PL6 5HN</w:t>
      </w:r>
    </w:p>
    <w:p w:rsidR="00000000" w:rsidDel="00000000" w:rsidP="00000000" w:rsidRDefault="00000000" w:rsidRPr="00000000" w14:paraId="0000005B">
      <w:pPr>
        <w:ind w:left="-425.19685039370086" w:right="-324.3307086614169" w:firstLine="0"/>
        <w:jc w:val="both"/>
        <w:rPr>
          <w:sz w:val="20"/>
          <w:szCs w:val="20"/>
        </w:rPr>
      </w:pPr>
      <w:r w:rsidDel="00000000" w:rsidR="00000000" w:rsidRPr="00000000">
        <w:rPr>
          <w:rtl w:val="0"/>
        </w:rPr>
      </w:r>
    </w:p>
    <w:p w:rsidR="00000000" w:rsidDel="00000000" w:rsidP="00000000" w:rsidRDefault="00000000" w:rsidRPr="00000000" w14:paraId="0000005C">
      <w:pPr>
        <w:ind w:left="-425.19685039370086" w:right="-324.3307086614169" w:firstLine="0"/>
        <w:jc w:val="both"/>
        <w:rPr>
          <w:sz w:val="20"/>
          <w:szCs w:val="20"/>
        </w:rPr>
      </w:pPr>
      <w:r w:rsidDel="00000000" w:rsidR="00000000" w:rsidRPr="00000000">
        <w:rPr>
          <w:rtl w:val="0"/>
        </w:rPr>
      </w:r>
    </w:p>
    <w:p w:rsidR="00000000" w:rsidDel="00000000" w:rsidP="00000000" w:rsidRDefault="00000000" w:rsidRPr="00000000" w14:paraId="0000005D">
      <w:pPr>
        <w:ind w:left="-425.19685039370086" w:right="-324.3307086614169" w:firstLine="0"/>
        <w:jc w:val="both"/>
        <w:rPr/>
      </w:pPr>
      <w:r w:rsidDel="00000000" w:rsidR="00000000" w:rsidRPr="00000000">
        <w:rPr>
          <w:sz w:val="20"/>
          <w:szCs w:val="20"/>
          <w:rtl w:val="0"/>
        </w:rPr>
        <w:t xml:space="preserve">Privacy and Data Protection: Your personal data is being used by the School and Plymouth City Council for the purposes of an application for admission to school. We undertake to ensure your personal data will only be used in accordance with our privacy notice. Please confirm that you give your consent to the School and LA using your personal data as outlined in our privacy notice, by signing below. You have the right to withdraw your consent at any time. If you wish to exercise any of your rights under the General Data Protection Regulation, please contact Plymouth City Council’s Data Protection Officer. For more information about Data Protection, please contact the School or visit </w:t>
      </w:r>
      <w:hyperlink r:id="rId11">
        <w:r w:rsidDel="00000000" w:rsidR="00000000" w:rsidRPr="00000000">
          <w:rPr>
            <w:color w:val="0000ff"/>
            <w:sz w:val="20"/>
            <w:szCs w:val="20"/>
            <w:u w:val="single"/>
            <w:rtl w:val="0"/>
          </w:rPr>
          <w:t xml:space="preserve">https://www.plymouth.gov.uk/data-protection</w:t>
        </w:r>
      </w:hyperlink>
      <w:r w:rsidDel="00000000" w:rsidR="00000000" w:rsidRPr="00000000">
        <w:rPr>
          <w:rtl w:val="0"/>
        </w:rPr>
      </w:r>
    </w:p>
    <w:sectPr>
      <w:type w:val="nextPage"/>
      <w:pgSz w:h="16840" w:w="11910" w:orient="portrait"/>
      <w:pgMar w:bottom="1440" w:top="1440" w:left="1440" w:right="1440"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-95249</wp:posOffset>
          </wp:positionH>
          <wp:positionV relativeFrom="paragraph">
            <wp:posOffset>-339089</wp:posOffset>
          </wp:positionV>
          <wp:extent cx="1123950" cy="1066800"/>
          <wp:effectExtent b="0" l="0" r="0" t="0"/>
          <wp:wrapSquare wrapText="bothSides" distB="0" distT="0" distL="114300" distR="114300"/>
          <wp:docPr id="50672127" name="image1.png"/>
          <a:graphic>
            <a:graphicData uri="http://schemas.openxmlformats.org/drawingml/2006/picture">
              <pic:pic>
                <pic:nvPicPr>
                  <pic:cNvPr id="0" name="image1.png"/>
                  <pic:cNvPicPr preferRelativeResize="0"/>
                </pic:nvPicPr>
                <pic:blipFill>
                  <a:blip r:embed="rId1"/>
                  <a:srcRect b="0" l="0" r="61437" t="0"/>
                  <a:stretch>
                    <a:fillRect/>
                  </a:stretch>
                </pic:blipFill>
                <pic:spPr>
                  <a:xfrm>
                    <a:off x="0" y="0"/>
                    <a:ext cx="1123950" cy="1066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4456430</wp:posOffset>
          </wp:positionH>
          <wp:positionV relativeFrom="paragraph">
            <wp:posOffset>-283844</wp:posOffset>
          </wp:positionV>
          <wp:extent cx="1275080" cy="738050"/>
          <wp:effectExtent b="0" l="0" r="0" t="0"/>
          <wp:wrapSquare wrapText="bothSides" distB="0" distT="0" distL="114300" distR="114300"/>
          <wp:docPr descr="This image is the logo of the academy trust" id="50672128" name="image2.png"/>
          <a:graphic>
            <a:graphicData uri="http://schemas.openxmlformats.org/drawingml/2006/picture">
              <pic:pic>
                <pic:nvPicPr>
                  <pic:cNvPr descr="This image is the logo of the academy trust" id="0" name="image2.png"/>
                  <pic:cNvPicPr preferRelativeResize="0"/>
                </pic:nvPicPr>
                <pic:blipFill>
                  <a:blip r:embed="rId2"/>
                  <a:srcRect b="0" l="0" r="0" t="0"/>
                  <a:stretch>
                    <a:fillRect/>
                  </a:stretch>
                </pic:blipFill>
                <pic:spPr>
                  <a:xfrm>
                    <a:off x="0" y="0"/>
                    <a:ext cx="1275080" cy="738050"/>
                  </a:xfrm>
                  <a:prstGeom prst="rect"/>
                  <a:ln/>
                </pic:spPr>
              </pic:pic>
            </a:graphicData>
          </a:graphic>
        </wp:anchor>
      </w:drawing>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ind w:left="239"/>
    </w:pPr>
    <w:rPr>
      <w:b w:val="1"/>
      <w:sz w:val="20"/>
      <w:szCs w:val="2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5065F"/>
    <w:pPr>
      <w:widowControl w:val="0"/>
      <w:autoSpaceDE w:val="0"/>
      <w:autoSpaceDN w:val="0"/>
      <w:spacing w:after="0" w:line="240" w:lineRule="auto"/>
    </w:pPr>
    <w:rPr>
      <w:rFonts w:ascii="Arial" w:cs="Arial" w:eastAsia="Arial" w:hAnsi="Arial"/>
    </w:rPr>
  </w:style>
  <w:style w:type="paragraph" w:styleId="Heading2">
    <w:name w:val="heading 2"/>
    <w:basedOn w:val="Normal"/>
    <w:link w:val="Heading2Char"/>
    <w:uiPriority w:val="9"/>
    <w:unhideWhenUsed w:val="1"/>
    <w:qFormat w:val="1"/>
    <w:rsid w:val="00D5065F"/>
    <w:pPr>
      <w:ind w:left="239"/>
      <w:outlineLvl w:val="1"/>
    </w:pPr>
    <w:rPr>
      <w:b w:val="1"/>
      <w:bCs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D5065F"/>
    <w:rPr>
      <w:rFonts w:ascii="Arial" w:cs="Arial" w:eastAsia="Arial" w:hAnsi="Arial"/>
      <w:b w:val="1"/>
      <w:bCs w:val="1"/>
      <w:sz w:val="20"/>
      <w:szCs w:val="20"/>
    </w:rPr>
  </w:style>
  <w:style w:type="paragraph" w:styleId="BodyText">
    <w:name w:val="Body Text"/>
    <w:basedOn w:val="Normal"/>
    <w:link w:val="BodyTextChar"/>
    <w:uiPriority w:val="1"/>
    <w:qFormat w:val="1"/>
    <w:rsid w:val="00D5065F"/>
    <w:rPr>
      <w:sz w:val="20"/>
      <w:szCs w:val="20"/>
    </w:rPr>
  </w:style>
  <w:style w:type="character" w:styleId="BodyTextChar" w:customStyle="1">
    <w:name w:val="Body Text Char"/>
    <w:basedOn w:val="DefaultParagraphFont"/>
    <w:link w:val="BodyText"/>
    <w:uiPriority w:val="1"/>
    <w:rsid w:val="00D5065F"/>
    <w:rPr>
      <w:rFonts w:ascii="Arial" w:cs="Arial" w:eastAsia="Arial" w:hAnsi="Arial"/>
      <w:sz w:val="20"/>
      <w:szCs w:val="20"/>
    </w:rPr>
  </w:style>
  <w:style w:type="paragraph" w:styleId="TableParagraph" w:customStyle="1">
    <w:name w:val="Table Paragraph"/>
    <w:basedOn w:val="Normal"/>
    <w:uiPriority w:val="1"/>
    <w:qFormat w:val="1"/>
    <w:rsid w:val="00D5065F"/>
    <w:pPr>
      <w:ind w:left="119"/>
    </w:pPr>
  </w:style>
  <w:style w:type="character" w:styleId="Hyperlink">
    <w:name w:val="Hyperlink"/>
    <w:rsid w:val="00D5065F"/>
    <w:rPr>
      <w:color w:val="0000ff"/>
      <w:u w:val="single"/>
    </w:rPr>
  </w:style>
  <w:style w:type="character" w:styleId="UnresolvedMention">
    <w:name w:val="Unresolved Mention"/>
    <w:basedOn w:val="DefaultParagraphFont"/>
    <w:uiPriority w:val="99"/>
    <w:semiHidden w:val="1"/>
    <w:unhideWhenUsed w:val="1"/>
    <w:rsid w:val="00C97031"/>
    <w:rPr>
      <w:color w:val="605e5c"/>
      <w:shd w:color="auto" w:fill="e1dfdd" w:val="clear"/>
    </w:rPr>
  </w:style>
  <w:style w:type="table" w:styleId="TableGrid">
    <w:name w:val="Table Grid"/>
    <w:basedOn w:val="TableNormal"/>
    <w:uiPriority w:val="39"/>
    <w:rsid w:val="00C970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46F0C"/>
    <w:pPr>
      <w:tabs>
        <w:tab w:val="center" w:pos="4513"/>
        <w:tab w:val="right" w:pos="9026"/>
      </w:tabs>
    </w:pPr>
  </w:style>
  <w:style w:type="character" w:styleId="HeaderChar" w:customStyle="1">
    <w:name w:val="Header Char"/>
    <w:basedOn w:val="DefaultParagraphFont"/>
    <w:link w:val="Header"/>
    <w:uiPriority w:val="99"/>
    <w:rsid w:val="00A46F0C"/>
    <w:rPr>
      <w:rFonts w:ascii="Arial" w:cs="Arial" w:eastAsia="Arial" w:hAnsi="Arial"/>
    </w:rPr>
  </w:style>
  <w:style w:type="paragraph" w:styleId="Footer">
    <w:name w:val="footer"/>
    <w:basedOn w:val="Normal"/>
    <w:link w:val="FooterChar"/>
    <w:uiPriority w:val="99"/>
    <w:unhideWhenUsed w:val="1"/>
    <w:rsid w:val="00A46F0C"/>
    <w:pPr>
      <w:tabs>
        <w:tab w:val="center" w:pos="4513"/>
        <w:tab w:val="right" w:pos="9026"/>
      </w:tabs>
    </w:pPr>
  </w:style>
  <w:style w:type="character" w:styleId="FooterChar" w:customStyle="1">
    <w:name w:val="Footer Char"/>
    <w:basedOn w:val="DefaultParagraphFont"/>
    <w:link w:val="Footer"/>
    <w:uiPriority w:val="99"/>
    <w:rsid w:val="00A46F0C"/>
    <w:rPr>
      <w:rFonts w:ascii="Arial" w:cs="Arial" w:eastAsia="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lymouth.gov.uk/data-protection" TargetMode="External"/><Relationship Id="rId10" Type="http://schemas.openxmlformats.org/officeDocument/2006/relationships/header" Target="header1.xml"/><Relationship Id="rId9" Type="http://schemas.openxmlformats.org/officeDocument/2006/relationships/hyperlink" Target="http://devon.cc/school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ymouth.gov.uk/apply-school-place" TargetMode="External"/><Relationship Id="rId8" Type="http://schemas.openxmlformats.org/officeDocument/2006/relationships/hyperlink" Target="https://www.plymouth.gov.uk/applyschool-pl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ASaQXsEOjR5pdYqFU7SQabrqQ==">CgMxLjAyDmguODF6eWdsNWYwcWk3OAByITFpemZEbDEtWngteXJXeVJLcVZlTDE4X0ZjdG10ODdDbg==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2025-05-01T09:53:00Z</dcterms:created>
  <dc:creator>Helen Laird</dc:creator>
</cp:coreProperties>
</file>